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6D92" w14:textId="3A113A51" w:rsidR="00B2121E" w:rsidRPr="00E05B17" w:rsidRDefault="00B2121E" w:rsidP="00B2121E">
      <w:pPr>
        <w:adjustRightInd w:val="0"/>
        <w:snapToGrid w:val="0"/>
        <w:spacing w:line="400" w:lineRule="exact"/>
        <w:jc w:val="center"/>
        <w:rPr>
          <w:rFonts w:eastAsia="標楷體"/>
          <w:b/>
          <w:snapToGrid w:val="0"/>
          <w:spacing w:val="20"/>
          <w:kern w:val="0"/>
          <w:sz w:val="40"/>
          <w:szCs w:val="40"/>
        </w:rPr>
      </w:pP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</w:rPr>
        <w:t>中華民國工商協進會第</w:t>
      </w: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</w:rPr>
        <w:t>2</w:t>
      </w:r>
      <w:r w:rsidRPr="00E05B17">
        <w:rPr>
          <w:rFonts w:eastAsia="標楷體" w:hint="eastAsia"/>
          <w:b/>
          <w:snapToGrid w:val="0"/>
          <w:spacing w:val="20"/>
          <w:kern w:val="0"/>
          <w:sz w:val="40"/>
          <w:szCs w:val="40"/>
        </w:rPr>
        <w:t>7</w:t>
      </w:r>
      <w:r>
        <w:rPr>
          <w:rFonts w:eastAsia="標楷體" w:hint="eastAsia"/>
          <w:b/>
          <w:snapToGrid w:val="0"/>
          <w:spacing w:val="20"/>
          <w:kern w:val="0"/>
          <w:sz w:val="40"/>
          <w:szCs w:val="40"/>
          <w:lang w:eastAsia="zh-TW"/>
        </w:rPr>
        <w:t>6</w:t>
      </w:r>
      <w:r w:rsidRPr="00E05B17">
        <w:rPr>
          <w:rFonts w:eastAsia="標楷體"/>
          <w:b/>
          <w:snapToGrid w:val="0"/>
          <w:spacing w:val="20"/>
          <w:kern w:val="0"/>
          <w:sz w:val="40"/>
          <w:szCs w:val="40"/>
        </w:rPr>
        <w:t>次公亮紀念講座</w:t>
      </w:r>
    </w:p>
    <w:p w14:paraId="4C9666EC" w14:textId="438CB61E" w:rsidR="00374629" w:rsidRPr="002666A3" w:rsidRDefault="00016738" w:rsidP="00C547C1">
      <w:pPr>
        <w:snapToGrid w:val="0"/>
        <w:spacing w:line="276" w:lineRule="auto"/>
        <w:jc w:val="center"/>
        <w:rPr>
          <w:rFonts w:ascii="Tw Cen MT" w:eastAsia="標楷體" w:hAnsi="Tw Cen MT" w:cs="Times New Roman"/>
          <w:b/>
          <w:sz w:val="36"/>
          <w:szCs w:val="36"/>
          <w:lang w:eastAsia="zh-TW"/>
        </w:rPr>
      </w:pPr>
      <w:bookmarkStart w:id="0" w:name="_Hlk207785065"/>
      <w:r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「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走進部落，看見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E</w:t>
      </w:r>
      <w:r w:rsidR="00BC3958">
        <w:rPr>
          <w:rFonts w:ascii="Tw Cen MT" w:eastAsia="標楷體" w:hAnsi="Tw Cen MT" w:cs="Times New Roman"/>
          <w:b/>
          <w:sz w:val="36"/>
          <w:szCs w:val="36"/>
          <w:lang w:eastAsia="zh-TW"/>
        </w:rPr>
        <w:t>SG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：企業</w:t>
      </w:r>
      <w:r w:rsidR="004D577D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參與</w:t>
      </w:r>
      <w:r w:rsidR="00BC3958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原鄉碳匯</w:t>
      </w:r>
      <w:r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」</w:t>
      </w:r>
      <w:r w:rsidR="00EF43F5" w:rsidRPr="002666A3">
        <w:rPr>
          <w:rFonts w:ascii="Tw Cen MT" w:eastAsia="標楷體" w:hAnsi="Tw Cen MT" w:cs="Times New Roman" w:hint="eastAsia"/>
          <w:b/>
          <w:sz w:val="36"/>
          <w:szCs w:val="36"/>
          <w:lang w:eastAsia="zh-TW"/>
        </w:rPr>
        <w:t>論壇</w:t>
      </w:r>
    </w:p>
    <w:bookmarkEnd w:id="0"/>
    <w:p w14:paraId="32285231" w14:textId="598A65E0" w:rsidR="0093604A" w:rsidRPr="0093604A" w:rsidRDefault="00BF2989" w:rsidP="007479CE">
      <w:pPr>
        <w:snapToGrid w:val="0"/>
        <w:spacing w:line="400" w:lineRule="exact"/>
        <w:rPr>
          <w:rFonts w:ascii="Tw Cen MT" w:eastAsia="標楷體" w:hAnsi="Tw Cen MT" w:cs="Times New Roman"/>
          <w:sz w:val="28"/>
          <w:szCs w:val="28"/>
          <w:lang w:eastAsia="zh-TW"/>
        </w:rPr>
      </w:pPr>
      <w:r>
        <w:rPr>
          <w:rFonts w:ascii="Tw Cen MT" w:eastAsia="標楷體" w:hAnsi="Tw Cen MT" w:cs="Times New Roman" w:hint="eastAsia"/>
          <w:sz w:val="28"/>
          <w:szCs w:val="28"/>
          <w:lang w:eastAsia="zh-TW"/>
        </w:rPr>
        <w:t xml:space="preserve">    </w:t>
      </w:r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在全球積極推動淨零減碳的趨勢下，公正轉型與生態保育已成為國際關注的重點。台灣原住民族部落長期守護山林河川，其傳統智慧展現世代與自然共生的智慧，對永續發展至關重要。原鄉碳匯便是這份智慧在當代永續行動中的延續，</w:t>
      </w:r>
      <w:r w:rsidR="003C05DF"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兼具減碳效益、帶動在地發展並促進生態保育，</w:t>
      </w:r>
      <w:r w:rsidRPr="00BF2989">
        <w:rPr>
          <w:rFonts w:ascii="Tw Cen MT" w:eastAsia="標楷體" w:hAnsi="Tw Cen MT" w:cs="Times New Roman" w:hint="eastAsia"/>
          <w:sz w:val="28"/>
          <w:szCs w:val="28"/>
          <w:lang w:eastAsia="zh-TW"/>
        </w:rPr>
        <w:t>成為呼應國際趨勢的創新方案。這不僅呼應國際對公正轉型與自然保育的重視，並突顯企業積極參與的必要性。</w:t>
      </w:r>
      <w:r w:rsidR="00CA3488">
        <w:rPr>
          <w:rFonts w:ascii="Tw Cen MT" w:eastAsia="標楷體" w:hAnsi="Tw Cen MT" w:cs="Times New Roman"/>
          <w:sz w:val="28"/>
          <w:szCs w:val="28"/>
          <w:lang w:eastAsia="zh-TW"/>
        </w:rPr>
        <w:br/>
      </w:r>
      <w:r w:rsidR="00CA3488">
        <w:rPr>
          <w:rFonts w:ascii="Tw Cen MT" w:eastAsia="標楷體" w:hAnsi="Tw Cen MT" w:cs="Times New Roman" w:hint="eastAsia"/>
          <w:sz w:val="28"/>
          <w:szCs w:val="28"/>
          <w:lang w:eastAsia="zh-TW"/>
        </w:rPr>
        <w:t xml:space="preserve">    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有鑑於此，</w:t>
      </w:r>
      <w:r w:rsidR="00752C88">
        <w:rPr>
          <w:rFonts w:ascii="Tw Cen MT" w:eastAsia="標楷體" w:hAnsi="Tw Cen MT" w:cs="Times New Roman" w:hint="eastAsia"/>
          <w:sz w:val="28"/>
          <w:szCs w:val="28"/>
          <w:lang w:eastAsia="zh-TW"/>
        </w:rPr>
        <w:t>本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會與台灣原住民族鄉鎮市長總會共同舉辦「走進部落，看見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ESG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：企業參與原鄉碳匯」論壇，邀請產業代表分享「碳權之外的選擇」，展現企業如何透過實際作為推動永續轉型。期盼透過產官學界交流，凝聚共識，推動「原鄉碳匯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ESG</w:t>
      </w:r>
      <w:r w:rsidR="0093604A" w:rsidRPr="0093604A">
        <w:rPr>
          <w:rFonts w:ascii="Tw Cen MT" w:eastAsia="標楷體" w:hAnsi="Tw Cen MT" w:cs="Times New Roman" w:hint="eastAsia"/>
          <w:sz w:val="28"/>
          <w:szCs w:val="28"/>
          <w:lang w:eastAsia="zh-TW"/>
        </w:rPr>
        <w:t>公益平臺」，共創淨零永續的新機會。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本場論壇免收費用，座位有限，額滿為止。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(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本會保有活動報名最終審核之權利</w:t>
      </w:r>
      <w:r w:rsidR="00F7101E" w:rsidRPr="00F7101E">
        <w:rPr>
          <w:rFonts w:ascii="Tw Cen MT" w:eastAsia="標楷體" w:hAnsi="Tw Cen MT" w:cs="Times New Roman" w:hint="eastAsia"/>
          <w:sz w:val="28"/>
          <w:szCs w:val="28"/>
          <w:lang w:eastAsia="zh-TW"/>
        </w:rPr>
        <w:t>)</w:t>
      </w:r>
    </w:p>
    <w:p w14:paraId="0B302FB0" w14:textId="3DD2D3CF" w:rsidR="004D3D4A" w:rsidRPr="0093604A" w:rsidRDefault="004D3D4A" w:rsidP="007479CE">
      <w:pPr>
        <w:snapToGrid w:val="0"/>
        <w:spacing w:beforeLines="50" w:before="180" w:line="400" w:lineRule="exact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/>
          <w:b/>
          <w:sz w:val="28"/>
          <w:szCs w:val="28"/>
          <w:lang w:eastAsia="zh-TW"/>
        </w:rPr>
        <w:t>主辦單位</w:t>
      </w:r>
      <w:r w:rsidRPr="0093604A">
        <w:rPr>
          <w:rFonts w:ascii="Tw Cen MT" w:eastAsia="標楷體" w:hAnsi="Tw Cen MT"/>
          <w:sz w:val="28"/>
          <w:szCs w:val="28"/>
          <w:lang w:eastAsia="zh-TW"/>
        </w:rPr>
        <w:t>：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中華民國工商協進會、</w:t>
      </w:r>
      <w:r w:rsidR="00810462" w:rsidRPr="0093604A">
        <w:rPr>
          <w:rFonts w:ascii="Tw Cen MT" w:eastAsia="標楷體" w:hAnsi="Tw Cen MT" w:cs="Times New Roman"/>
          <w:sz w:val="28"/>
          <w:szCs w:val="28"/>
          <w:lang w:eastAsia="zh-TW"/>
        </w:rPr>
        <w:t>台灣原住民族鄉鎮市長總會</w:t>
      </w:r>
    </w:p>
    <w:p w14:paraId="52A22690" w14:textId="434A237D" w:rsidR="00030C45" w:rsidRPr="0093604A" w:rsidRDefault="004D3D4A" w:rsidP="00D04A0A">
      <w:pPr>
        <w:snapToGrid w:val="0"/>
        <w:spacing w:line="400" w:lineRule="exact"/>
        <w:ind w:left="1418" w:hangingChars="506" w:hanging="1418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/>
          <w:b/>
          <w:sz w:val="28"/>
          <w:szCs w:val="28"/>
          <w:lang w:eastAsia="zh-TW"/>
        </w:rPr>
        <w:t>協辦單位</w:t>
      </w:r>
      <w:r w:rsidRPr="0093604A">
        <w:rPr>
          <w:rFonts w:ascii="Tw Cen MT" w:eastAsia="標楷體" w:hAnsi="Tw Cen MT"/>
          <w:sz w:val="28"/>
          <w:szCs w:val="28"/>
          <w:lang w:eastAsia="zh-TW"/>
        </w:rPr>
        <w:t>：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國立臺北大學</w:t>
      </w:r>
      <w:r w:rsidR="00FE6B96" w:rsidRPr="0093604A">
        <w:rPr>
          <w:rFonts w:ascii="Tw Cen MT" w:eastAsia="標楷體" w:hAnsi="Tw Cen MT" w:hint="eastAsia"/>
          <w:sz w:val="28"/>
          <w:szCs w:val="28"/>
          <w:lang w:eastAsia="zh-TW"/>
        </w:rPr>
        <w:t>、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財團法人生活品質基金會</w:t>
      </w:r>
      <w:r w:rsidR="0073588F" w:rsidRPr="0093604A">
        <w:rPr>
          <w:rFonts w:ascii="Tw Cen MT" w:eastAsia="標楷體" w:hAnsi="Tw Cen MT" w:hint="eastAsia"/>
          <w:sz w:val="28"/>
          <w:szCs w:val="28"/>
          <w:lang w:eastAsia="zh-TW"/>
        </w:rPr>
        <w:t>、台灣低碳社會與綠色經濟推廣協會</w:t>
      </w:r>
    </w:p>
    <w:p w14:paraId="31AE41EC" w14:textId="2441BC21" w:rsidR="00AD079F" w:rsidRPr="0093604A" w:rsidRDefault="000E281A" w:rsidP="007479CE">
      <w:pPr>
        <w:snapToGrid w:val="0"/>
        <w:spacing w:line="400" w:lineRule="exact"/>
        <w:rPr>
          <w:rFonts w:ascii="Tw Cen MT" w:eastAsia="標楷體" w:hAnsi="Tw Cen MT"/>
          <w:sz w:val="28"/>
          <w:szCs w:val="28"/>
          <w:lang w:eastAsia="zh-TW"/>
        </w:rPr>
      </w:pPr>
      <w:r w:rsidRPr="0093604A">
        <w:rPr>
          <w:rFonts w:ascii="Tw Cen MT" w:eastAsia="標楷體" w:hAnsi="Tw Cen MT" w:hint="eastAsia"/>
          <w:b/>
          <w:sz w:val="28"/>
          <w:szCs w:val="28"/>
          <w:lang w:eastAsia="zh-TW"/>
        </w:rPr>
        <w:t>指導單位</w:t>
      </w:r>
      <w:r w:rsidRPr="0093604A">
        <w:rPr>
          <w:rFonts w:ascii="Tw Cen MT" w:eastAsia="標楷體" w:hAnsi="Tw Cen MT" w:hint="eastAsia"/>
          <w:sz w:val="28"/>
          <w:szCs w:val="28"/>
          <w:lang w:eastAsia="zh-TW"/>
        </w:rPr>
        <w:t>：</w:t>
      </w:r>
      <w:r w:rsidR="00EC2570" w:rsidRPr="0093604A">
        <w:rPr>
          <w:rFonts w:ascii="Tw Cen MT" w:eastAsia="標楷體" w:hAnsi="Tw Cen MT" w:hint="eastAsia"/>
          <w:sz w:val="28"/>
          <w:szCs w:val="28"/>
          <w:lang w:eastAsia="zh-TW"/>
        </w:rPr>
        <w:t>行政院原住民</w:t>
      </w:r>
      <w:r w:rsidR="00B00540">
        <w:rPr>
          <w:rFonts w:ascii="Tw Cen MT" w:eastAsia="標楷體" w:hAnsi="Tw Cen MT" w:hint="eastAsia"/>
          <w:sz w:val="28"/>
          <w:szCs w:val="28"/>
          <w:lang w:eastAsia="zh-TW"/>
        </w:rPr>
        <w:t>族</w:t>
      </w:r>
      <w:r w:rsidR="00EC2570" w:rsidRPr="0093604A">
        <w:rPr>
          <w:rFonts w:ascii="Tw Cen MT" w:eastAsia="標楷體" w:hAnsi="Tw Cen MT" w:hint="eastAsia"/>
          <w:sz w:val="28"/>
          <w:szCs w:val="28"/>
          <w:lang w:eastAsia="zh-TW"/>
        </w:rPr>
        <w:t>委員會</w:t>
      </w:r>
      <w:r w:rsidR="009C5C06" w:rsidRPr="0093604A">
        <w:rPr>
          <w:rFonts w:ascii="Tw Cen MT" w:eastAsia="標楷體" w:hAnsi="Tw Cen MT" w:hint="eastAsia"/>
          <w:sz w:val="28"/>
          <w:szCs w:val="28"/>
          <w:lang w:eastAsia="zh-TW"/>
        </w:rPr>
        <w:t>、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立法</w:t>
      </w:r>
      <w:r w:rsidR="00B2121E" w:rsidRPr="0093604A">
        <w:rPr>
          <w:rFonts w:ascii="Tw Cen MT" w:eastAsia="標楷體" w:hAnsi="Tw Cen MT" w:hint="eastAsia"/>
          <w:sz w:val="28"/>
          <w:szCs w:val="28"/>
          <w:lang w:eastAsia="zh-TW"/>
        </w:rPr>
        <w:t>委員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伍麗華</w:t>
      </w:r>
      <w:r w:rsidR="00E07B50">
        <w:rPr>
          <w:rFonts w:ascii="Tw Cen MT" w:eastAsia="標楷體" w:hAnsi="Tw Cen MT" w:hint="eastAsia"/>
          <w:sz w:val="28"/>
          <w:szCs w:val="28"/>
          <w:lang w:eastAsia="zh-TW"/>
        </w:rPr>
        <w:t>國會</w:t>
      </w:r>
      <w:r w:rsidR="00A71145" w:rsidRPr="0093604A">
        <w:rPr>
          <w:rFonts w:ascii="Tw Cen MT" w:eastAsia="標楷體" w:hAnsi="Tw Cen MT" w:hint="eastAsia"/>
          <w:sz w:val="28"/>
          <w:szCs w:val="28"/>
          <w:lang w:eastAsia="zh-TW"/>
        </w:rPr>
        <w:t>辦公室</w:t>
      </w:r>
    </w:p>
    <w:p w14:paraId="68BC714A" w14:textId="4596BA9F" w:rsidR="0073588F" w:rsidRPr="00B2121E" w:rsidRDefault="00B2121E" w:rsidP="007479CE">
      <w:pPr>
        <w:snapToGrid w:val="0"/>
        <w:spacing w:beforeLines="50" w:before="180" w:line="276" w:lineRule="auto"/>
        <w:jc w:val="center"/>
        <w:rPr>
          <w:rFonts w:ascii="Tw Cen MT" w:eastAsia="標楷體" w:hAnsi="Tw Cen MT"/>
          <w:b/>
          <w:bCs/>
          <w:sz w:val="28"/>
          <w:szCs w:val="28"/>
          <w:lang w:eastAsia="zh-TW"/>
        </w:rPr>
      </w:pPr>
      <w:bookmarkStart w:id="1" w:name="_Hlk209683572"/>
      <w:r w:rsidRPr="00B2121E">
        <w:rPr>
          <w:rFonts w:ascii="Tw Cen MT" w:eastAsia="標楷體" w:hAnsi="Tw Cen MT" w:hint="eastAsia"/>
          <w:b/>
          <w:bCs/>
          <w:sz w:val="28"/>
          <w:szCs w:val="28"/>
          <w:lang w:eastAsia="zh-TW"/>
        </w:rPr>
        <w:t>議程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98"/>
        <w:gridCol w:w="7030"/>
      </w:tblGrid>
      <w:tr w:rsidR="00AD079F" w:rsidRPr="00BC0881" w14:paraId="53ABFFF9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0523CBE3" w14:textId="77777777" w:rsidR="00AD079F" w:rsidRPr="006E7F05" w:rsidRDefault="00AD079F" w:rsidP="00E134ED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7030" w:type="dxa"/>
            <w:shd w:val="clear" w:color="auto" w:fill="EAF1DD" w:themeFill="accent3" w:themeFillTint="33"/>
          </w:tcPr>
          <w:p w14:paraId="49516C13" w14:textId="541E138C" w:rsidR="00AD079F" w:rsidRPr="006E7F05" w:rsidRDefault="00B2121E" w:rsidP="00B2121E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11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年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0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月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2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1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日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(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星期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二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)</w:t>
            </w:r>
            <w:r w:rsidRPr="006E7F05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下午</w:t>
            </w:r>
            <w:r w:rsidRPr="006E7F05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0-1</w:t>
            </w:r>
            <w:r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20</w:t>
            </w:r>
          </w:p>
        </w:tc>
      </w:tr>
      <w:tr w:rsidR="00B2121E" w:rsidRPr="00BC0881" w14:paraId="25AF57C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663BA633" w14:textId="4857B978" w:rsidR="00B2121E" w:rsidRPr="006E7F05" w:rsidRDefault="00B2121E" w:rsidP="00E134ED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7030" w:type="dxa"/>
            <w:shd w:val="clear" w:color="auto" w:fill="EAF1DD" w:themeFill="accent3" w:themeFillTint="33"/>
          </w:tcPr>
          <w:p w14:paraId="1963D356" w14:textId="38994B57" w:rsidR="00B2121E" w:rsidRPr="006E7F05" w:rsidRDefault="00B2121E" w:rsidP="00B2121E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台北國際會議中心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2</w:t>
            </w:r>
            <w:r>
              <w:rPr>
                <w:rFonts w:ascii="Tw Cen MT" w:eastAsia="標楷體" w:hAnsi="Tw Cen MT" w:cs="Times New Roman"/>
                <w:b/>
                <w:sz w:val="24"/>
                <w:szCs w:val="28"/>
                <w:lang w:eastAsia="zh-TW"/>
              </w:rPr>
              <w:t>01AB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C</w:t>
            </w:r>
            <w:r>
              <w:rPr>
                <w:rFonts w:ascii="Tw Cen MT" w:eastAsia="標楷體" w:hAnsi="Tw Cen MT" w:cs="Times New Roman" w:hint="eastAsia"/>
                <w:b/>
                <w:sz w:val="24"/>
                <w:szCs w:val="28"/>
                <w:lang w:eastAsia="zh-TW"/>
              </w:rPr>
              <w:t>會議室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(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台北市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信義路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5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段</w:t>
            </w:r>
            <w:r w:rsidRPr="00BC3958">
              <w:rPr>
                <w:rFonts w:ascii="Tw Cen MT" w:eastAsia="標楷體" w:hAnsi="Tw Cen MT" w:cs="Times New Roman" w:hint="eastAsia"/>
                <w:sz w:val="24"/>
                <w:szCs w:val="28"/>
                <w:lang w:eastAsia="zh-TW"/>
              </w:rPr>
              <w:t>1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號</w:t>
            </w:r>
            <w:r w:rsidRPr="00BC3958">
              <w:rPr>
                <w:rFonts w:ascii="Tw Cen MT" w:eastAsia="標楷體" w:hAnsi="Tw Cen MT" w:cs="Times New Roman"/>
                <w:sz w:val="24"/>
                <w:szCs w:val="28"/>
                <w:lang w:eastAsia="zh-TW"/>
              </w:rPr>
              <w:t>)</w:t>
            </w:r>
          </w:p>
        </w:tc>
      </w:tr>
      <w:tr w:rsidR="00B75B1B" w:rsidRPr="00BC0881" w14:paraId="0194309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473CD2B9" w14:textId="3C8F0EDC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13: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00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036CD781" w14:textId="103ED0FC" w:rsidR="00B75B1B" w:rsidRPr="006E7F05" w:rsidRDefault="00B75B1B" w:rsidP="00B75B1B">
            <w:pPr>
              <w:snapToGrid w:val="0"/>
              <w:jc w:val="left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報到</w:t>
            </w:r>
          </w:p>
        </w:tc>
      </w:tr>
      <w:tr w:rsidR="00B75B1B" w:rsidRPr="00BC0881" w14:paraId="703763F2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0887E2F4" w14:textId="1E183592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13:30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45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7CFE2E6F" w14:textId="77777777" w:rsidR="00B75B1B" w:rsidRP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主辦單位致詞</w:t>
            </w:r>
          </w:p>
          <w:p w14:paraId="3E485FF2" w14:textId="7912E21A" w:rsidR="00B75B1B" w:rsidRP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吳東亮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理事長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中華民國工商協進會、台新新光金控董事長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  <w:p w14:paraId="601A68E8" w14:textId="6478EF03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潘榮宗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理事長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台灣原住民族鄉鎮市長總會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5610CD8F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</w:tcPr>
          <w:p w14:paraId="180228B0" w14:textId="2091547B" w:rsidR="00B75B1B" w:rsidRPr="006E7F05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3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14: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35A49C87" w14:textId="6DDD5562" w:rsidR="00A17A1D" w:rsidRDefault="00B75B1B" w:rsidP="00A17A1D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貴賓致詞</w:t>
            </w:r>
            <w:r w:rsidR="00A17A1D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杜張梅莊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副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主委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行政院原民會</w:t>
            </w:r>
            <w:r w:rsidR="00A17A1D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  <w:p w14:paraId="22D256F1" w14:textId="17265206" w:rsidR="00B75B1B" w:rsidRPr="00A17A1D" w:rsidRDefault="00A17A1D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彭啟明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部長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行政院環境部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  <w:r w:rsidR="00A016B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A016B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洽邀中</w:t>
            </w:r>
          </w:p>
          <w:p w14:paraId="0EF53C33" w14:textId="5F21747B" w:rsid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伍麗華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委員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中華民國立法院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t>)</w:t>
            </w:r>
          </w:p>
          <w:p w14:paraId="012A7D2D" w14:textId="217E7178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林道通</w:t>
            </w:r>
            <w:r w:rsidR="001F08A7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校長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國立台北大學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18FC84CD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475A7DD0" w14:textId="09DBFACD" w:rsidR="00B75B1B" w:rsidRPr="000B09BD" w:rsidRDefault="00B75B1B" w:rsidP="00B75B1B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05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 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75996675" w14:textId="4EEA95DA" w:rsidR="00B75B1B" w:rsidRDefault="00B75B1B" w:rsidP="00883983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工商協進會與台灣原住民族鄉鎮市長總會簽署</w:t>
            </w:r>
            <w:r w:rsidRP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MOU</w:t>
            </w:r>
          </w:p>
        </w:tc>
      </w:tr>
      <w:tr w:rsidR="00B75B1B" w:rsidRPr="00BC0881" w14:paraId="0DAA3C39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7E4D923B" w14:textId="41B2E2BA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14: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 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33344AAA" w14:textId="3DC7F72E" w:rsidR="00B75B1B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企業分享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–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碳權之外的選擇</w:t>
            </w:r>
          </w:p>
          <w:p w14:paraId="00EFE17D" w14:textId="2DF27256" w:rsidR="00B75B1B" w:rsidRPr="006E7F05" w:rsidRDefault="00365E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華碩電腦股份有限公司</w:t>
            </w:r>
            <w:r w:rsidR="00AB1C21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企業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永續管理部</w:t>
            </w:r>
            <w:r w:rsidR="00DE582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E582F" w:rsidRPr="00DE582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嚴敏毓</w:t>
            </w:r>
            <w:r w:rsidR="00AB1C21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主</w:t>
            </w:r>
            <w:r w:rsidR="00C157F2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任</w:t>
            </w:r>
            <w:r w:rsidR="00D9684C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D9684C" w:rsidRP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台灣水泥股份有限公司永續辦公室</w:t>
            </w:r>
            <w:r w:rsid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王彬墀</w:t>
            </w:r>
            <w:r w:rsidR="00D9684C" w:rsidRPr="00D9684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總監</w:t>
            </w:r>
            <w:r w:rsidR="00D9684C"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富邦金控永續發展處</w:t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365E60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林敬恩副處長</w:t>
            </w:r>
          </w:p>
        </w:tc>
      </w:tr>
      <w:tr w:rsidR="00B75B1B" w:rsidRPr="00BC0881" w14:paraId="0AE23AEC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5DAAD937" w14:textId="249CF22E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1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40</w:t>
            </w:r>
          </w:p>
        </w:tc>
        <w:tc>
          <w:tcPr>
            <w:tcW w:w="7030" w:type="dxa"/>
            <w:shd w:val="clear" w:color="auto" w:fill="D9D9D9" w:themeFill="background1" w:themeFillShade="D9"/>
          </w:tcPr>
          <w:p w14:paraId="2B75B1BB" w14:textId="3DC0B952" w:rsidR="00B75B1B" w:rsidRDefault="001807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18076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專題報告</w:t>
            </w:r>
            <w:r w:rsidR="00B75B1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–</w:t>
            </w:r>
            <w:r w:rsidR="00B75B1B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5B1B" w:rsidRPr="003A25E2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原鄉碳匯</w:t>
            </w:r>
            <w:r w:rsid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價值</w:t>
            </w:r>
            <w:r w:rsidR="00B2121E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與案例分享</w:t>
            </w:r>
          </w:p>
          <w:p w14:paraId="2953B20C" w14:textId="25587F25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李堅明兼任教授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國立臺北大學自然資源與環境管理研究所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6CAA912B" w14:textId="77777777" w:rsidTr="00B6046B">
        <w:trPr>
          <w:jc w:val="center"/>
        </w:trPr>
        <w:tc>
          <w:tcPr>
            <w:tcW w:w="2598" w:type="dxa"/>
            <w:shd w:val="clear" w:color="auto" w:fill="EAF1DD" w:themeFill="accent3" w:themeFillTint="33"/>
            <w:vAlign w:val="center"/>
          </w:tcPr>
          <w:p w14:paraId="3A478245" w14:textId="4648CB34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5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40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–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 xml:space="preserve"> 1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00</w:t>
            </w:r>
          </w:p>
        </w:tc>
        <w:tc>
          <w:tcPr>
            <w:tcW w:w="7030" w:type="dxa"/>
            <w:shd w:val="clear" w:color="auto" w:fill="F2F2F2" w:themeFill="background1" w:themeFillShade="F2"/>
          </w:tcPr>
          <w:p w14:paraId="23BC1EA3" w14:textId="785CDC84" w:rsidR="00B75B1B" w:rsidRPr="002C26C4" w:rsidRDefault="00180760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案例</w:t>
            </w:r>
            <w:r w:rsidR="005373C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分享</w:t>
            </w:r>
            <w:r w:rsidR="001B6EA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–</w:t>
            </w:r>
            <w:r w:rsidR="005373CB">
              <w:rPr>
                <w:rFonts w:ascii="微軟正黑體" w:eastAsia="微軟正黑體" w:hAnsi="微軟正黑體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75B1B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原鄉如何走向永續</w:t>
            </w:r>
          </w:p>
          <w:p w14:paraId="645D5C4B" w14:textId="75349151" w:rsidR="00B75B1B" w:rsidRPr="003A25E2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陳冠中專案經理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原鄉碳匯</w:t>
            </w:r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ESG</w:t>
            </w:r>
            <w:r w:rsidRPr="0073588F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公益平臺專案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tr w:rsidR="00B75B1B" w:rsidRPr="00BC0881" w14:paraId="27AC281E" w14:textId="77777777" w:rsidTr="00B6046B">
        <w:trPr>
          <w:jc w:val="center"/>
        </w:trPr>
        <w:tc>
          <w:tcPr>
            <w:tcW w:w="259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4F4F93D" w14:textId="03253116" w:rsidR="00B75B1B" w:rsidRPr="006E7F05" w:rsidRDefault="00B75B1B" w:rsidP="001B6EA5">
            <w:pPr>
              <w:snapToGrid w:val="0"/>
              <w:jc w:val="center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1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00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 xml:space="preserve"> – 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 w:eastAsia="zh-TW"/>
              </w:rPr>
              <w:t>1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6</w:t>
            </w:r>
            <w:r w:rsidRPr="006E7F05">
              <w:rPr>
                <w:rFonts w:ascii="Tw Cen MT" w:eastAsia="標楷體" w:hAnsi="Tw Cen MT" w:cs="Times New Roman"/>
                <w:sz w:val="24"/>
                <w:szCs w:val="24"/>
                <w:lang w:val="en-GB"/>
              </w:rPr>
              <w:t>:</w:t>
            </w:r>
            <w:r w:rsidR="001B6EA5">
              <w:rPr>
                <w:rFonts w:ascii="Tw Cen MT" w:eastAsia="標楷體" w:hAnsi="Tw Cen MT" w:cs="Times New Roman" w:hint="eastAsia"/>
                <w:sz w:val="24"/>
                <w:szCs w:val="24"/>
                <w:lang w:val="en-GB" w:eastAsia="zh-TW"/>
              </w:rPr>
              <w:t>20</w:t>
            </w:r>
          </w:p>
        </w:tc>
        <w:tc>
          <w:tcPr>
            <w:tcW w:w="70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269EF0" w14:textId="73EDF1C3" w:rsidR="00B75B1B" w:rsidRPr="006E7F05" w:rsidRDefault="00B75B1B" w:rsidP="00B75B1B">
            <w:pPr>
              <w:snapToGrid w:val="0"/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</w:pP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碳匯查驗證程序</w:t>
            </w:r>
            <w:r>
              <w:rPr>
                <w:rFonts w:ascii="Tw Cen MT" w:eastAsia="標楷體" w:hAnsi="Tw Cen MT" w:cs="Times New Roman"/>
                <w:sz w:val="24"/>
                <w:szCs w:val="24"/>
                <w:lang w:eastAsia="zh-TW"/>
              </w:rPr>
              <w:br/>
            </w:r>
            <w:r w:rsidR="00351E7C" w:rsidRPr="00351E7C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林浚騰副總經理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(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法國標準協會</w:t>
            </w:r>
            <w:r w:rsidR="00FA5BB4"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AFNOR</w:t>
            </w:r>
            <w:r>
              <w:rPr>
                <w:rFonts w:ascii="Tw Cen MT" w:eastAsia="標楷體" w:hAnsi="Tw Cen MT" w:cs="Times New Roman" w:hint="eastAsia"/>
                <w:sz w:val="24"/>
                <w:szCs w:val="24"/>
                <w:lang w:eastAsia="zh-TW"/>
              </w:rPr>
              <w:t>)</w:t>
            </w:r>
          </w:p>
        </w:tc>
      </w:tr>
      <w:bookmarkEnd w:id="1"/>
    </w:tbl>
    <w:p w14:paraId="5E305953" w14:textId="77777777" w:rsidR="00FC268D" w:rsidRDefault="00FC268D">
      <w:r>
        <w:br w:type="page"/>
      </w:r>
    </w:p>
    <w:p w14:paraId="26845296" w14:textId="1B1C106F" w:rsidR="00FC268D" w:rsidRDefault="00FC268D" w:rsidP="00FC268D">
      <w:pPr>
        <w:adjustRightInd w:val="0"/>
        <w:snapToGrid w:val="0"/>
        <w:spacing w:line="400" w:lineRule="exact"/>
        <w:ind w:leftChars="-53" w:left="-111" w:firstLineChars="110" w:firstLine="319"/>
        <w:rPr>
          <w:rFonts w:eastAsia="標楷體"/>
          <w:snapToGrid w:val="0"/>
          <w:kern w:val="0"/>
          <w:sz w:val="28"/>
          <w:szCs w:val="28"/>
        </w:rPr>
      </w:pPr>
      <w:r w:rsidRPr="00EE487D">
        <w:rPr>
          <w:rFonts w:eastAsia="標楷體"/>
          <w:b/>
          <w:snapToGrid w:val="0"/>
          <w:kern w:val="0"/>
          <w:sz w:val="29"/>
          <w:szCs w:val="29"/>
        </w:rPr>
        <w:lastRenderedPageBreak/>
        <w:t>報名表</w:t>
      </w:r>
      <w:r w:rsidRPr="00EE487D">
        <w:rPr>
          <w:rFonts w:eastAsia="標楷體"/>
          <w:b/>
          <w:snapToGrid w:val="0"/>
          <w:kern w:val="0"/>
          <w:sz w:val="29"/>
          <w:szCs w:val="29"/>
        </w:rPr>
        <w:t xml:space="preserve"> </w:t>
      </w:r>
      <w:r w:rsidRPr="00EE487D">
        <w:rPr>
          <w:rFonts w:eastAsia="標楷體"/>
          <w:snapToGrid w:val="0"/>
          <w:kern w:val="0"/>
          <w:sz w:val="28"/>
          <w:szCs w:val="28"/>
        </w:rPr>
        <w:t>(※</w:t>
      </w:r>
      <w:r w:rsidRPr="00567CE6">
        <w:rPr>
          <w:rFonts w:eastAsia="標楷體" w:hint="eastAsia"/>
          <w:b/>
          <w:snapToGrid w:val="0"/>
          <w:kern w:val="0"/>
          <w:sz w:val="28"/>
          <w:szCs w:val="28"/>
        </w:rPr>
        <w:t>現場採實名制入場，請填寫中文姓名、電子郵件俾利通知</w:t>
      </w:r>
      <w:r w:rsidRPr="00977A20">
        <w:rPr>
          <w:rFonts w:eastAsia="標楷體" w:hint="eastAsia"/>
          <w:b/>
          <w:snapToGrid w:val="0"/>
          <w:kern w:val="0"/>
          <w:sz w:val="28"/>
          <w:szCs w:val="28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858"/>
        <w:gridCol w:w="2268"/>
        <w:gridCol w:w="3686"/>
      </w:tblGrid>
      <w:tr w:rsidR="00FC268D" w14:paraId="4E6E7BBC" w14:textId="77777777" w:rsidTr="00AA11D1">
        <w:trPr>
          <w:trHeight w:val="567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7A1" w14:textId="77777777" w:rsidR="00FC268D" w:rsidRPr="00A430A1" w:rsidRDefault="00FC268D" w:rsidP="00AA11D1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30"/>
                <w:szCs w:val="30"/>
              </w:rPr>
            </w:pPr>
            <w:r w:rsidRPr="00A430A1">
              <w:rPr>
                <w:rFonts w:ascii="標楷體" w:eastAsia="標楷體" w:hAnsi="標楷體" w:hint="eastAsia"/>
                <w:b/>
                <w:bCs/>
                <w:color w:val="000000" w:themeColor="text1"/>
                <w:sz w:val="30"/>
                <w:szCs w:val="30"/>
              </w:rPr>
              <w:t>公司名稱：</w:t>
            </w:r>
          </w:p>
        </w:tc>
      </w:tr>
      <w:tr w:rsidR="00FC268D" w14:paraId="51D6E982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9BD" w14:textId="77777777" w:rsidR="00FC268D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姓 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DD2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職 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C5C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聯絡電話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24FE" w14:textId="77777777" w:rsidR="00FC268D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  <w:lang w:eastAsia="zh-CN"/>
              </w:rPr>
              <w:t>E-mail</w:t>
            </w:r>
          </w:p>
        </w:tc>
      </w:tr>
      <w:tr w:rsidR="00FC268D" w14:paraId="52DEA295" w14:textId="77777777" w:rsidTr="00AA11D1">
        <w:trPr>
          <w:trHeight w:val="289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3C6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AB7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268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4E6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C268D" w14:paraId="01166F1F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E9A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6EE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242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A19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C268D" w14:paraId="2C7E2D86" w14:textId="77777777" w:rsidTr="00AA11D1">
        <w:trPr>
          <w:trHeight w:val="423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A2A" w14:textId="77777777" w:rsidR="00FC268D" w:rsidRPr="00BD293A" w:rsidRDefault="00FC268D" w:rsidP="00AA11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60D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907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763E" w14:textId="77777777" w:rsidR="00FC268D" w:rsidRPr="00BD293A" w:rsidRDefault="00FC268D" w:rsidP="00AA11D1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14:paraId="7FA53109" w14:textId="2D350CFB" w:rsidR="00FC268D" w:rsidRPr="001F433D" w:rsidRDefault="00FC268D" w:rsidP="001F433D">
      <w:pPr>
        <w:spacing w:line="420" w:lineRule="exact"/>
        <w:ind w:leftChars="67" w:left="403" w:hangingChars="109" w:hanging="262"/>
        <w:rPr>
          <w:rFonts w:eastAsia="標楷體"/>
          <w:snapToGrid w:val="0"/>
          <w:kern w:val="0"/>
          <w:sz w:val="24"/>
          <w:szCs w:val="24"/>
        </w:rPr>
      </w:pPr>
      <w:r w:rsidRPr="001F433D">
        <w:rPr>
          <w:rFonts w:eastAsia="標楷體"/>
          <w:snapToGrid w:val="0"/>
          <w:kern w:val="0"/>
          <w:sz w:val="24"/>
          <w:szCs w:val="24"/>
        </w:rPr>
        <w:t>備註：</w:t>
      </w:r>
    </w:p>
    <w:p w14:paraId="7F5731C8" w14:textId="247833CF" w:rsidR="00FC268D" w:rsidRPr="001F433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851" w:hanging="449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  <w:r w:rsidRPr="001F433D">
        <w:rPr>
          <w:rFonts w:eastAsia="標楷體"/>
          <w:snapToGrid w:val="0"/>
          <w:kern w:val="0"/>
          <w:sz w:val="24"/>
          <w:szCs w:val="24"/>
        </w:rPr>
        <w:t>有意參加者請於</w:t>
      </w:r>
      <w:r w:rsidRPr="001F433D">
        <w:rPr>
          <w:rFonts w:eastAsia="標楷體"/>
          <w:snapToGrid w:val="0"/>
          <w:kern w:val="0"/>
          <w:sz w:val="24"/>
          <w:szCs w:val="24"/>
        </w:rPr>
        <w:t>11</w:t>
      </w:r>
      <w:r w:rsidRPr="001F433D">
        <w:rPr>
          <w:rFonts w:eastAsia="標楷體" w:hint="eastAsia"/>
          <w:snapToGrid w:val="0"/>
          <w:kern w:val="0"/>
          <w:sz w:val="24"/>
          <w:szCs w:val="24"/>
        </w:rPr>
        <w:t>4</w:t>
      </w:r>
      <w:r w:rsidRPr="001F433D">
        <w:rPr>
          <w:rFonts w:eastAsia="標楷體"/>
          <w:snapToGrid w:val="0"/>
          <w:kern w:val="0"/>
          <w:sz w:val="24"/>
          <w:szCs w:val="24"/>
        </w:rPr>
        <w:t>年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10</w:t>
      </w:r>
      <w:r w:rsidRPr="001F433D">
        <w:rPr>
          <w:rFonts w:eastAsia="標楷體"/>
          <w:snapToGrid w:val="0"/>
          <w:kern w:val="0"/>
          <w:sz w:val="24"/>
          <w:szCs w:val="24"/>
        </w:rPr>
        <w:t>月</w:t>
      </w:r>
      <w:r w:rsidRPr="001F433D">
        <w:rPr>
          <w:rFonts w:eastAsia="標楷體" w:hint="eastAsia"/>
          <w:snapToGrid w:val="0"/>
          <w:kern w:val="0"/>
          <w:sz w:val="24"/>
          <w:szCs w:val="24"/>
        </w:rPr>
        <w:t>1</w:t>
      </w:r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>7</w:t>
      </w:r>
      <w:r w:rsidRPr="001F433D">
        <w:rPr>
          <w:rFonts w:eastAsia="標楷體"/>
          <w:snapToGrid w:val="0"/>
          <w:kern w:val="0"/>
          <w:sz w:val="24"/>
          <w:szCs w:val="24"/>
        </w:rPr>
        <w:t>日</w:t>
      </w:r>
      <w:r w:rsidRPr="001F433D">
        <w:rPr>
          <w:rFonts w:eastAsia="標楷體"/>
          <w:snapToGrid w:val="0"/>
          <w:kern w:val="0"/>
          <w:sz w:val="24"/>
          <w:szCs w:val="24"/>
        </w:rPr>
        <w:t>(</w:t>
      </w:r>
      <w:r w:rsidRPr="001F433D">
        <w:rPr>
          <w:rFonts w:eastAsia="標楷體"/>
          <w:snapToGrid w:val="0"/>
          <w:kern w:val="0"/>
          <w:sz w:val="24"/>
          <w:szCs w:val="24"/>
        </w:rPr>
        <w:t>星期</w:t>
      </w:r>
      <w:r w:rsidRPr="001F433D">
        <w:rPr>
          <w:rFonts w:eastAsia="標楷體" w:hint="eastAsia"/>
          <w:snapToGrid w:val="0"/>
          <w:kern w:val="0"/>
          <w:sz w:val="24"/>
          <w:szCs w:val="24"/>
        </w:rPr>
        <w:t>五</w:t>
      </w:r>
      <w:r w:rsidRPr="001F433D">
        <w:rPr>
          <w:rFonts w:eastAsia="標楷體"/>
          <w:snapToGrid w:val="0"/>
          <w:kern w:val="0"/>
          <w:sz w:val="24"/>
          <w:szCs w:val="24"/>
        </w:rPr>
        <w:t>)</w:t>
      </w:r>
      <w:r w:rsidRPr="001F433D">
        <w:rPr>
          <w:rFonts w:eastAsia="標楷體"/>
          <w:snapToGrid w:val="0"/>
          <w:kern w:val="0"/>
          <w:sz w:val="24"/>
          <w:szCs w:val="24"/>
        </w:rPr>
        <w:t>前，直接點擊網址</w:t>
      </w:r>
      <w:hyperlink r:id="rId7" w:tgtFrame="_blank" w:history="1">
        <w:r w:rsidR="00C1107C" w:rsidRPr="00C1107C">
          <w:rPr>
            <w:rStyle w:val="aa"/>
            <w:rFonts w:eastAsia="標楷體"/>
            <w:snapToGrid w:val="0"/>
            <w:kern w:val="0"/>
            <w:sz w:val="24"/>
            <w:szCs w:val="24"/>
          </w:rPr>
          <w:t>https://reurl.cc/VWOLXb</w:t>
        </w:r>
      </w:hyperlink>
      <w:r w:rsidRPr="001F433D">
        <w:rPr>
          <w:rFonts w:eastAsia="標楷體" w:hint="eastAsia"/>
          <w:snapToGrid w:val="0"/>
          <w:kern w:val="0"/>
          <w:sz w:val="24"/>
          <w:szCs w:val="24"/>
          <w:lang w:eastAsia="zh-TW"/>
        </w:rPr>
        <w:t xml:space="preserve"> </w:t>
      </w:r>
      <w:r w:rsidRPr="001F433D">
        <w:rPr>
          <w:rFonts w:eastAsia="標楷體"/>
          <w:snapToGrid w:val="0"/>
          <w:kern w:val="0"/>
          <w:sz w:val="24"/>
          <w:szCs w:val="24"/>
        </w:rPr>
        <w:t>或掃描右側</w:t>
      </w:r>
      <w:r w:rsidRPr="001F433D">
        <w:rPr>
          <w:rFonts w:eastAsia="標楷體"/>
          <w:snapToGrid w:val="0"/>
          <w:kern w:val="0"/>
          <w:sz w:val="24"/>
          <w:szCs w:val="24"/>
        </w:rPr>
        <w:t>QR Code</w:t>
      </w:r>
      <w:r w:rsidRPr="001F433D">
        <w:rPr>
          <w:rFonts w:eastAsia="標楷體"/>
          <w:snapToGrid w:val="0"/>
          <w:kern w:val="0"/>
          <w:sz w:val="24"/>
          <w:szCs w:val="24"/>
        </w:rPr>
        <w:t>進入活動頁，線上完成報名</w:t>
      </w:r>
      <w:r w:rsidRPr="001F433D">
        <w:rPr>
          <w:rFonts w:eastAsia="標楷體" w:hint="eastAsia"/>
          <w:snapToGrid w:val="0"/>
          <w:kern w:val="0"/>
          <w:sz w:val="24"/>
          <w:szCs w:val="24"/>
        </w:rPr>
        <w:t>；或</w:t>
      </w:r>
      <w:r w:rsidRPr="001F433D">
        <w:rPr>
          <w:rFonts w:eastAsia="標楷體"/>
          <w:snapToGrid w:val="0"/>
          <w:kern w:val="0"/>
          <w:sz w:val="24"/>
          <w:szCs w:val="24"/>
        </w:rPr>
        <w:t>填妥報名表，傳真至</w:t>
      </w:r>
      <w:r w:rsidRPr="001F433D">
        <w:rPr>
          <w:rFonts w:eastAsia="標楷體"/>
          <w:snapToGrid w:val="0"/>
          <w:kern w:val="0"/>
          <w:sz w:val="24"/>
          <w:szCs w:val="24"/>
        </w:rPr>
        <w:t>02-2707-0977</w:t>
      </w:r>
      <w:r w:rsidRPr="001F433D">
        <w:rPr>
          <w:rFonts w:eastAsia="標楷體"/>
          <w:snapToGrid w:val="0"/>
          <w:kern w:val="0"/>
          <w:sz w:val="24"/>
          <w:szCs w:val="24"/>
        </w:rPr>
        <w:t>。</w:t>
      </w:r>
    </w:p>
    <w:p w14:paraId="4F1DCE40" w14:textId="01EF1722" w:rsidR="00FC268D" w:rsidRPr="001F433D" w:rsidRDefault="00C1107C" w:rsidP="001F433D">
      <w:pPr>
        <w:pStyle w:val="a7"/>
        <w:numPr>
          <w:ilvl w:val="0"/>
          <w:numId w:val="3"/>
        </w:numPr>
        <w:spacing w:line="420" w:lineRule="exact"/>
        <w:ind w:leftChars="0" w:left="854" w:hanging="428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  <w:r>
        <w:rPr>
          <w:rFonts w:eastAsia="標楷體"/>
          <w:noProof/>
          <w:snapToGrid w:val="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A1FC53" wp14:editId="779D9050">
            <wp:simplePos x="0" y="0"/>
            <wp:positionH relativeFrom="column">
              <wp:posOffset>5288915</wp:posOffset>
            </wp:positionH>
            <wp:positionV relativeFrom="paragraph">
              <wp:posOffset>55880</wp:posOffset>
            </wp:positionV>
            <wp:extent cx="855134" cy="855134"/>
            <wp:effectExtent l="0" t="0" r="2540" b="2540"/>
            <wp:wrapNone/>
            <wp:docPr id="12522620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34" cy="85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本案承辦人：國內業務處李卓穎專員，電話：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02-2707-0111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分機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150</w:t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，</w:t>
      </w:r>
      <w:r>
        <w:rPr>
          <w:rFonts w:eastAsia="標楷體"/>
          <w:snapToGrid w:val="0"/>
          <w:kern w:val="0"/>
          <w:sz w:val="24"/>
          <w:szCs w:val="24"/>
          <w:lang w:eastAsia="zh-TW"/>
        </w:rPr>
        <w:br/>
      </w:r>
      <w:r w:rsidR="00FC268D" w:rsidRPr="001F433D">
        <w:rPr>
          <w:rFonts w:eastAsia="標楷體"/>
          <w:snapToGrid w:val="0"/>
          <w:kern w:val="0"/>
          <w:sz w:val="24"/>
          <w:szCs w:val="24"/>
        </w:rPr>
        <w:t>電郵：</w:t>
      </w:r>
      <w:hyperlink r:id="rId9" w:history="1">
        <w:r w:rsidR="00FC268D" w:rsidRPr="001F433D">
          <w:rPr>
            <w:rFonts w:eastAsia="標楷體" w:hint="eastAsia"/>
            <w:snapToGrid w:val="0"/>
            <w:kern w:val="0"/>
            <w:sz w:val="24"/>
            <w:szCs w:val="24"/>
          </w:rPr>
          <w:t>janelle</w:t>
        </w:r>
        <w:r w:rsidR="00FC268D" w:rsidRPr="001F433D">
          <w:rPr>
            <w:rFonts w:eastAsia="標楷體"/>
            <w:snapToGrid w:val="0"/>
            <w:kern w:val="0"/>
            <w:sz w:val="24"/>
            <w:szCs w:val="24"/>
          </w:rPr>
          <w:t>@cnaic.org</w:t>
        </w:r>
      </w:hyperlink>
      <w:r w:rsidR="00FC268D" w:rsidRPr="001F433D">
        <w:rPr>
          <w:rFonts w:eastAsia="標楷體" w:hint="eastAsia"/>
          <w:snapToGrid w:val="0"/>
          <w:kern w:val="0"/>
          <w:sz w:val="24"/>
          <w:szCs w:val="24"/>
        </w:rPr>
        <w:t>。</w:t>
      </w:r>
    </w:p>
    <w:p w14:paraId="457E4C2F" w14:textId="77777777" w:rsidR="00FC268D" w:rsidRPr="001F433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  <w:r w:rsidRPr="001F433D">
        <w:rPr>
          <w:rFonts w:eastAsia="標楷體" w:hint="eastAsia"/>
          <w:snapToGrid w:val="0"/>
          <w:kern w:val="0"/>
          <w:sz w:val="24"/>
          <w:szCs w:val="24"/>
        </w:rPr>
        <w:t>若舉辦當日遇天然災害停止上班上課，本活動將停止舉辦。</w:t>
      </w:r>
    </w:p>
    <w:p w14:paraId="193D863C" w14:textId="77777777" w:rsidR="00FC268D" w:rsidRDefault="00FC268D" w:rsidP="001F433D">
      <w:pPr>
        <w:pStyle w:val="a7"/>
        <w:numPr>
          <w:ilvl w:val="0"/>
          <w:numId w:val="3"/>
        </w:numPr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  <w:r w:rsidRPr="001F433D">
        <w:rPr>
          <w:rFonts w:eastAsia="標楷體" w:hint="eastAsia"/>
          <w:snapToGrid w:val="0"/>
          <w:kern w:val="0"/>
          <w:sz w:val="24"/>
          <w:szCs w:val="24"/>
        </w:rPr>
        <w:t>本會為推動節能減碳，現場不提供瓶水，請自行攜帶環保杯具。</w:t>
      </w:r>
    </w:p>
    <w:p w14:paraId="148DEF65" w14:textId="21D95FB0" w:rsidR="00CA14F5" w:rsidRPr="00F7101E" w:rsidRDefault="00CA14F5" w:rsidP="00CA14F5">
      <w:pPr>
        <w:pStyle w:val="a7"/>
        <w:numPr>
          <w:ilvl w:val="0"/>
          <w:numId w:val="3"/>
        </w:numPr>
        <w:snapToGrid w:val="0"/>
        <w:spacing w:line="420" w:lineRule="exact"/>
        <w:ind w:leftChars="0" w:left="742" w:hanging="340"/>
        <w:contextualSpacing/>
        <w:jc w:val="left"/>
        <w:rPr>
          <w:rFonts w:eastAsia="標楷體"/>
          <w:snapToGrid w:val="0"/>
          <w:kern w:val="0"/>
          <w:sz w:val="24"/>
          <w:szCs w:val="24"/>
          <w:lang w:eastAsia="zh-TW"/>
        </w:rPr>
      </w:pPr>
      <w:r w:rsidRPr="00F7101E">
        <w:rPr>
          <w:rFonts w:eastAsia="標楷體" w:hint="eastAsia"/>
          <w:snapToGrid w:val="0"/>
          <w:kern w:val="0"/>
          <w:sz w:val="24"/>
          <w:szCs w:val="24"/>
        </w:rPr>
        <w:t>本次論壇將執行碳中和，敬請填寫您的交通方式，以利碳足跡盤查。請勾選您當日</w:t>
      </w:r>
      <w:r w:rsidRPr="00F7101E">
        <w:rPr>
          <w:rFonts w:eastAsia="標楷體" w:hint="eastAsia"/>
          <w:snapToGrid w:val="0"/>
          <w:kern w:val="0"/>
          <w:sz w:val="24"/>
          <w:szCs w:val="24"/>
          <w:lang w:eastAsia="zh-TW"/>
        </w:rPr>
        <w:t>出發地及</w:t>
      </w:r>
      <w:r w:rsidRPr="00F7101E">
        <w:rPr>
          <w:rFonts w:eastAsia="標楷體" w:hint="eastAsia"/>
          <w:snapToGrid w:val="0"/>
          <w:kern w:val="0"/>
          <w:sz w:val="24"/>
          <w:szCs w:val="24"/>
        </w:rPr>
        <w:t>交通方式（單選）</w:t>
      </w:r>
    </w:p>
    <w:p w14:paraId="745053D0" w14:textId="77777777" w:rsidR="00F7101E" w:rsidRPr="00F7101E" w:rsidRDefault="00CA14F5" w:rsidP="00F7101E">
      <w:pPr>
        <w:pStyle w:val="a7"/>
        <w:numPr>
          <w:ilvl w:val="0"/>
          <w:numId w:val="4"/>
        </w:numPr>
        <w:snapToGrid w:val="0"/>
        <w:spacing w:line="420" w:lineRule="exact"/>
        <w:ind w:leftChars="0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F7101E">
        <w:rPr>
          <w:rFonts w:eastAsia="標楷體" w:hint="eastAsia"/>
          <w:snapToGrid w:val="0"/>
          <w:kern w:val="0"/>
          <w:sz w:val="24"/>
          <w:szCs w:val="24"/>
          <w:lang w:eastAsia="zh-TW"/>
        </w:rPr>
        <w:t>出發地</w:t>
      </w:r>
    </w:p>
    <w:p w14:paraId="14453021" w14:textId="0F56142A" w:rsidR="00CA14F5" w:rsidRPr="00F7101E" w:rsidRDefault="00CA14F5" w:rsidP="00F7101E">
      <w:pPr>
        <w:snapToGrid w:val="0"/>
        <w:spacing w:line="420" w:lineRule="exact"/>
        <w:ind w:left="779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F7101E">
        <w:rPr>
          <w:rFonts w:ascii="Tw Cen MT" w:eastAsia="標楷體" w:hAnsi="Tw Cen MT" w:cs="Times New Roman" w:hint="eastAsia"/>
          <w:sz w:val="24"/>
          <w:szCs w:val="24"/>
          <w:lang w:eastAsia="zh-TW"/>
        </w:rPr>
        <w:t>台北</w:t>
      </w:r>
    </w:p>
    <w:p w14:paraId="2D17CF0F" w14:textId="1F175A62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新北</w:t>
      </w:r>
    </w:p>
    <w:p w14:paraId="3003DB99" w14:textId="25F0B9DF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桃園</w:t>
      </w:r>
    </w:p>
    <w:p w14:paraId="3503EE83" w14:textId="6B909D55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基隆</w:t>
      </w:r>
    </w:p>
    <w:p w14:paraId="1FF83ACE" w14:textId="62A4E922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新竹</w:t>
      </w:r>
    </w:p>
    <w:p w14:paraId="20AE7CDC" w14:textId="47F02414" w:rsidR="00CA14F5" w:rsidRP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u w:val="single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其他</w:t>
      </w:r>
      <w:r w:rsidRPr="00CA14F5">
        <w:rPr>
          <w:rFonts w:ascii="Tw Cen MT" w:eastAsia="標楷體" w:hAnsi="Tw Cen MT" w:cs="Times New Roman" w:hint="eastAsia"/>
          <w:sz w:val="24"/>
          <w:szCs w:val="24"/>
          <w:u w:val="single"/>
          <w:lang w:eastAsia="zh-TW"/>
        </w:rPr>
        <w:t xml:space="preserve">                </w:t>
      </w:r>
    </w:p>
    <w:p w14:paraId="0E0D2726" w14:textId="33A3EC1E" w:rsidR="00CA14F5" w:rsidRPr="00CA14F5" w:rsidRDefault="00CA14F5" w:rsidP="00F7101E">
      <w:pPr>
        <w:pStyle w:val="a7"/>
        <w:numPr>
          <w:ilvl w:val="0"/>
          <w:numId w:val="4"/>
        </w:numPr>
        <w:snapToGrid w:val="0"/>
        <w:spacing w:line="420" w:lineRule="exact"/>
        <w:ind w:leftChars="0"/>
        <w:contextualSpacing/>
        <w:jc w:val="left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CA14F5">
        <w:rPr>
          <w:rFonts w:ascii="Tw Cen MT" w:eastAsia="標楷體" w:hAnsi="Tw Cen MT" w:cs="Times New Roman" w:hint="eastAsia"/>
          <w:sz w:val="24"/>
          <w:szCs w:val="24"/>
          <w:lang w:eastAsia="zh-TW"/>
        </w:rPr>
        <w:t>交通工具</w:t>
      </w:r>
    </w:p>
    <w:p w14:paraId="2425A978" w14:textId="73AFD4D7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市區公共汽車</w:t>
      </w:r>
    </w:p>
    <w:p w14:paraId="7D2BC546" w14:textId="646669A7" w:rsidR="00CA14F5" w:rsidRPr="001F433D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捷運</w:t>
      </w:r>
    </w:p>
    <w:p w14:paraId="53E327C6" w14:textId="2230CC73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自行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開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車</w:t>
      </w:r>
    </w:p>
    <w:p w14:paraId="56FE9BEA" w14:textId="639C20A7" w:rsidR="00C1107C" w:rsidRPr="001F433D" w:rsidRDefault="00C1107C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計程車</w:t>
      </w:r>
    </w:p>
    <w:p w14:paraId="76B5623F" w14:textId="4C993181" w:rsid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機車</w:t>
      </w:r>
    </w:p>
    <w:p w14:paraId="7E5E949A" w14:textId="24583CE4" w:rsidR="00CA14F5" w:rsidRPr="001F433D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步行</w:t>
      </w:r>
    </w:p>
    <w:p w14:paraId="27871548" w14:textId="61AEE39E" w:rsidR="00CA14F5" w:rsidRPr="001F433D" w:rsidRDefault="00CA14F5" w:rsidP="00CA14F5">
      <w:pPr>
        <w:widowControl/>
        <w:spacing w:line="420" w:lineRule="exact"/>
        <w:ind w:firstLineChars="326" w:firstLine="782"/>
        <w:rPr>
          <w:rFonts w:ascii="Tw Cen MT" w:eastAsia="標楷體" w:hAnsi="Tw Cen MT"/>
          <w:b/>
          <w:sz w:val="24"/>
          <w:szCs w:val="24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自行車</w:t>
      </w:r>
    </w:p>
    <w:p w14:paraId="3B6B407C" w14:textId="77777777" w:rsidR="00CA14F5" w:rsidRPr="00CA14F5" w:rsidRDefault="00CA14F5" w:rsidP="00CA14F5">
      <w:pPr>
        <w:snapToGrid w:val="0"/>
        <w:spacing w:line="420" w:lineRule="exact"/>
        <w:ind w:firstLineChars="326" w:firstLine="782"/>
        <w:rPr>
          <w:rFonts w:ascii="Tw Cen MT" w:eastAsia="標楷體" w:hAnsi="Tw Cen MT" w:cs="Times New Roman"/>
          <w:sz w:val="24"/>
          <w:szCs w:val="24"/>
          <w:u w:val="single"/>
          <w:lang w:eastAsia="zh-TW"/>
        </w:rPr>
      </w:pPr>
      <w:r w:rsidRPr="001F433D">
        <w:rPr>
          <w:rFonts w:ascii="Tw Cen MT" w:eastAsia="標楷體" w:hAnsi="Tw Cen MT" w:cs="Times New Roman" w:hint="eastAsia"/>
          <w:sz w:val="24"/>
          <w:szCs w:val="24"/>
          <w:lang w:eastAsia="zh-TW"/>
        </w:rPr>
        <w:t>□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 xml:space="preserve"> </w:t>
      </w:r>
      <w:r>
        <w:rPr>
          <w:rFonts w:ascii="Tw Cen MT" w:eastAsia="標楷體" w:hAnsi="Tw Cen MT" w:cs="Times New Roman" w:hint="eastAsia"/>
          <w:sz w:val="24"/>
          <w:szCs w:val="24"/>
          <w:lang w:eastAsia="zh-TW"/>
        </w:rPr>
        <w:t>其他</w:t>
      </w:r>
      <w:r w:rsidRPr="00CA14F5">
        <w:rPr>
          <w:rFonts w:ascii="Tw Cen MT" w:eastAsia="標楷體" w:hAnsi="Tw Cen MT" w:cs="Times New Roman" w:hint="eastAsia"/>
          <w:sz w:val="24"/>
          <w:szCs w:val="24"/>
          <w:u w:val="single"/>
          <w:lang w:eastAsia="zh-TW"/>
        </w:rPr>
        <w:t xml:space="preserve">                </w:t>
      </w:r>
    </w:p>
    <w:p w14:paraId="4FAE1CD3" w14:textId="77777777" w:rsidR="00CA14F5" w:rsidRPr="001F433D" w:rsidRDefault="00CA14F5" w:rsidP="00CA14F5">
      <w:pPr>
        <w:pStyle w:val="a7"/>
        <w:spacing w:line="420" w:lineRule="exact"/>
        <w:ind w:leftChars="0" w:left="742"/>
        <w:contextualSpacing/>
        <w:jc w:val="left"/>
        <w:rPr>
          <w:rFonts w:eastAsia="標楷體"/>
          <w:snapToGrid w:val="0"/>
          <w:kern w:val="0"/>
          <w:sz w:val="24"/>
          <w:szCs w:val="24"/>
        </w:rPr>
      </w:pPr>
    </w:p>
    <w:sectPr w:rsidR="00CA14F5" w:rsidRPr="001F433D" w:rsidSect="00FC268D">
      <w:footerReference w:type="default" r:id="rId10"/>
      <w:pgSz w:w="11906" w:h="16838"/>
      <w:pgMar w:top="851" w:right="737" w:bottom="851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8941" w14:textId="77777777" w:rsidR="007E4662" w:rsidRDefault="007E4662" w:rsidP="00374629">
      <w:r>
        <w:separator/>
      </w:r>
    </w:p>
  </w:endnote>
  <w:endnote w:type="continuationSeparator" w:id="0">
    <w:p w14:paraId="169C9444" w14:textId="77777777" w:rsidR="007E4662" w:rsidRDefault="007E4662" w:rsidP="0037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C55F" w14:textId="5CA0EFFD" w:rsidR="00D268AA" w:rsidRDefault="00D268AA">
    <w:pPr>
      <w:pStyle w:val="a5"/>
      <w:jc w:val="center"/>
    </w:pPr>
  </w:p>
  <w:p w14:paraId="5157A40E" w14:textId="77777777" w:rsidR="00D268AA" w:rsidRDefault="00D26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1AF7" w14:textId="77777777" w:rsidR="007E4662" w:rsidRDefault="007E4662" w:rsidP="00374629">
      <w:r>
        <w:separator/>
      </w:r>
    </w:p>
  </w:footnote>
  <w:footnote w:type="continuationSeparator" w:id="0">
    <w:p w14:paraId="0A0885D8" w14:textId="77777777" w:rsidR="007E4662" w:rsidRDefault="007E4662" w:rsidP="0037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CAB"/>
    <w:multiLevelType w:val="hybridMultilevel"/>
    <w:tmpl w:val="C2E2D44A"/>
    <w:lvl w:ilvl="0" w:tplc="81D42B8A">
      <w:start w:val="1"/>
      <w:numFmt w:val="bullet"/>
      <w:suff w:val="nothing"/>
      <w:lvlText w:val=""/>
      <w:lvlJc w:val="left"/>
      <w:pPr>
        <w:ind w:left="12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9" w:hanging="480"/>
      </w:pPr>
      <w:rPr>
        <w:rFonts w:ascii="Wingdings" w:hAnsi="Wingdings" w:hint="default"/>
      </w:rPr>
    </w:lvl>
  </w:abstractNum>
  <w:abstractNum w:abstractNumId="1" w15:restartNumberingAfterBreak="0">
    <w:nsid w:val="12C07AC6"/>
    <w:multiLevelType w:val="hybridMultilevel"/>
    <w:tmpl w:val="2AA20E6A"/>
    <w:lvl w:ilvl="0" w:tplc="7C182A80">
      <w:start w:val="1"/>
      <w:numFmt w:val="taiwaneseCountingThousand"/>
      <w:suff w:val="nothing"/>
      <w:lvlText w:val="%1、"/>
      <w:lvlJc w:val="left"/>
      <w:pPr>
        <w:ind w:left="437" w:hanging="72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" w15:restartNumberingAfterBreak="0">
    <w:nsid w:val="1AD10CD7"/>
    <w:multiLevelType w:val="hybridMultilevel"/>
    <w:tmpl w:val="9E06B914"/>
    <w:lvl w:ilvl="0" w:tplc="2B48E12A">
      <w:start w:val="1"/>
      <w:numFmt w:val="taiwaneseCountingThousand"/>
      <w:lvlText w:val="第%1天"/>
      <w:lvlJc w:val="left"/>
      <w:pPr>
        <w:ind w:left="770" w:hanging="770"/>
      </w:pPr>
      <w:rPr>
        <w:rFonts w:ascii="Tw Cen MT" w:hAnsi="Tw Cen MT" w:cs="Times New Roman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C90908"/>
    <w:multiLevelType w:val="hybridMultilevel"/>
    <w:tmpl w:val="2F4283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97750523">
    <w:abstractNumId w:val="3"/>
  </w:num>
  <w:num w:numId="2" w16cid:durableId="1804545646">
    <w:abstractNumId w:val="2"/>
  </w:num>
  <w:num w:numId="3" w16cid:durableId="1017391682">
    <w:abstractNumId w:val="1"/>
  </w:num>
  <w:num w:numId="4" w16cid:durableId="2792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1"/>
    <w:rsid w:val="00001705"/>
    <w:rsid w:val="00001D01"/>
    <w:rsid w:val="000025A3"/>
    <w:rsid w:val="00016738"/>
    <w:rsid w:val="00023066"/>
    <w:rsid w:val="00023121"/>
    <w:rsid w:val="00030C45"/>
    <w:rsid w:val="00032C60"/>
    <w:rsid w:val="00035CB6"/>
    <w:rsid w:val="00037B51"/>
    <w:rsid w:val="00041C6C"/>
    <w:rsid w:val="00043C2E"/>
    <w:rsid w:val="0005588E"/>
    <w:rsid w:val="00062BD2"/>
    <w:rsid w:val="0008604C"/>
    <w:rsid w:val="00091C07"/>
    <w:rsid w:val="000959F1"/>
    <w:rsid w:val="000B09BD"/>
    <w:rsid w:val="000B11D9"/>
    <w:rsid w:val="000D13CE"/>
    <w:rsid w:val="000E281A"/>
    <w:rsid w:val="000E3F89"/>
    <w:rsid w:val="000E6FC0"/>
    <w:rsid w:val="000E710B"/>
    <w:rsid w:val="000F78B1"/>
    <w:rsid w:val="001001DF"/>
    <w:rsid w:val="00107463"/>
    <w:rsid w:val="001202F3"/>
    <w:rsid w:val="001264BD"/>
    <w:rsid w:val="00126716"/>
    <w:rsid w:val="0013706C"/>
    <w:rsid w:val="00153D1F"/>
    <w:rsid w:val="00155726"/>
    <w:rsid w:val="00167B6B"/>
    <w:rsid w:val="00180760"/>
    <w:rsid w:val="00182532"/>
    <w:rsid w:val="00185AC4"/>
    <w:rsid w:val="001906B9"/>
    <w:rsid w:val="00194CE1"/>
    <w:rsid w:val="001A30E3"/>
    <w:rsid w:val="001A5033"/>
    <w:rsid w:val="001B299C"/>
    <w:rsid w:val="001B4BF2"/>
    <w:rsid w:val="001B6EA5"/>
    <w:rsid w:val="001C4953"/>
    <w:rsid w:val="001C5510"/>
    <w:rsid w:val="001D55D5"/>
    <w:rsid w:val="001D62DE"/>
    <w:rsid w:val="001F0202"/>
    <w:rsid w:val="001F08A7"/>
    <w:rsid w:val="001F433D"/>
    <w:rsid w:val="001F7E36"/>
    <w:rsid w:val="0021258F"/>
    <w:rsid w:val="002245F7"/>
    <w:rsid w:val="00231F99"/>
    <w:rsid w:val="00256D88"/>
    <w:rsid w:val="002666A3"/>
    <w:rsid w:val="00267587"/>
    <w:rsid w:val="00270D90"/>
    <w:rsid w:val="00274D64"/>
    <w:rsid w:val="00285025"/>
    <w:rsid w:val="002868CA"/>
    <w:rsid w:val="002956CF"/>
    <w:rsid w:val="002A66F9"/>
    <w:rsid w:val="002B2F90"/>
    <w:rsid w:val="002C26C4"/>
    <w:rsid w:val="002C6CDD"/>
    <w:rsid w:val="002D4C72"/>
    <w:rsid w:val="002D7936"/>
    <w:rsid w:val="002E0B3D"/>
    <w:rsid w:val="002E7666"/>
    <w:rsid w:val="002F0B63"/>
    <w:rsid w:val="002F6E1E"/>
    <w:rsid w:val="0030005D"/>
    <w:rsid w:val="00303773"/>
    <w:rsid w:val="00310873"/>
    <w:rsid w:val="00324FA4"/>
    <w:rsid w:val="003300B8"/>
    <w:rsid w:val="00341AA0"/>
    <w:rsid w:val="00342599"/>
    <w:rsid w:val="00351E7C"/>
    <w:rsid w:val="0035302F"/>
    <w:rsid w:val="00353A22"/>
    <w:rsid w:val="0036403B"/>
    <w:rsid w:val="00365E60"/>
    <w:rsid w:val="00367F5E"/>
    <w:rsid w:val="00374629"/>
    <w:rsid w:val="00381FF7"/>
    <w:rsid w:val="00384878"/>
    <w:rsid w:val="0038526D"/>
    <w:rsid w:val="003965EA"/>
    <w:rsid w:val="003A25E2"/>
    <w:rsid w:val="003A636D"/>
    <w:rsid w:val="003A7D2F"/>
    <w:rsid w:val="003B3CA1"/>
    <w:rsid w:val="003B3CEE"/>
    <w:rsid w:val="003C05DF"/>
    <w:rsid w:val="003C23CE"/>
    <w:rsid w:val="003C24EE"/>
    <w:rsid w:val="003D63D0"/>
    <w:rsid w:val="00407EB5"/>
    <w:rsid w:val="00415AAB"/>
    <w:rsid w:val="00424F6C"/>
    <w:rsid w:val="00445F7A"/>
    <w:rsid w:val="004545FF"/>
    <w:rsid w:val="00455377"/>
    <w:rsid w:val="00471B4A"/>
    <w:rsid w:val="004B062A"/>
    <w:rsid w:val="004C0047"/>
    <w:rsid w:val="004D2391"/>
    <w:rsid w:val="004D3D4A"/>
    <w:rsid w:val="004D577D"/>
    <w:rsid w:val="004D5DAC"/>
    <w:rsid w:val="004D6085"/>
    <w:rsid w:val="004D707B"/>
    <w:rsid w:val="004E0C1A"/>
    <w:rsid w:val="004F6BC0"/>
    <w:rsid w:val="0051483D"/>
    <w:rsid w:val="005373CB"/>
    <w:rsid w:val="005437FD"/>
    <w:rsid w:val="005474BD"/>
    <w:rsid w:val="00550E80"/>
    <w:rsid w:val="005529ED"/>
    <w:rsid w:val="00554524"/>
    <w:rsid w:val="005708A4"/>
    <w:rsid w:val="005758EE"/>
    <w:rsid w:val="00581C16"/>
    <w:rsid w:val="00591641"/>
    <w:rsid w:val="005B0D80"/>
    <w:rsid w:val="005C395D"/>
    <w:rsid w:val="005C6138"/>
    <w:rsid w:val="005F01C2"/>
    <w:rsid w:val="005F15ED"/>
    <w:rsid w:val="00603A59"/>
    <w:rsid w:val="0060792F"/>
    <w:rsid w:val="0061718F"/>
    <w:rsid w:val="00620AA4"/>
    <w:rsid w:val="00651BF5"/>
    <w:rsid w:val="00670FA1"/>
    <w:rsid w:val="00677C4F"/>
    <w:rsid w:val="006B2281"/>
    <w:rsid w:val="006C2B75"/>
    <w:rsid w:val="006C3DEC"/>
    <w:rsid w:val="006D2B49"/>
    <w:rsid w:val="006D3DE2"/>
    <w:rsid w:val="006D40FB"/>
    <w:rsid w:val="006E225A"/>
    <w:rsid w:val="006E6D16"/>
    <w:rsid w:val="006E7215"/>
    <w:rsid w:val="006E7F05"/>
    <w:rsid w:val="006F3F3E"/>
    <w:rsid w:val="006F519D"/>
    <w:rsid w:val="006F6A11"/>
    <w:rsid w:val="0070760D"/>
    <w:rsid w:val="00710B48"/>
    <w:rsid w:val="00720CB4"/>
    <w:rsid w:val="00720F6C"/>
    <w:rsid w:val="007236FA"/>
    <w:rsid w:val="00724EDE"/>
    <w:rsid w:val="00726653"/>
    <w:rsid w:val="0073588F"/>
    <w:rsid w:val="00736FCA"/>
    <w:rsid w:val="00744454"/>
    <w:rsid w:val="007479CE"/>
    <w:rsid w:val="00752C88"/>
    <w:rsid w:val="00756BF2"/>
    <w:rsid w:val="00757363"/>
    <w:rsid w:val="0076266A"/>
    <w:rsid w:val="007628BB"/>
    <w:rsid w:val="00776993"/>
    <w:rsid w:val="00781373"/>
    <w:rsid w:val="0078267E"/>
    <w:rsid w:val="0078721D"/>
    <w:rsid w:val="00787FF3"/>
    <w:rsid w:val="0079630B"/>
    <w:rsid w:val="007A38B3"/>
    <w:rsid w:val="007B4F39"/>
    <w:rsid w:val="007D1A08"/>
    <w:rsid w:val="007D24D1"/>
    <w:rsid w:val="007D6642"/>
    <w:rsid w:val="007E4662"/>
    <w:rsid w:val="007F2154"/>
    <w:rsid w:val="007F6626"/>
    <w:rsid w:val="00810462"/>
    <w:rsid w:val="00820F02"/>
    <w:rsid w:val="00847F1A"/>
    <w:rsid w:val="00852A0E"/>
    <w:rsid w:val="00855DCD"/>
    <w:rsid w:val="00856154"/>
    <w:rsid w:val="00864F72"/>
    <w:rsid w:val="00883983"/>
    <w:rsid w:val="008848F8"/>
    <w:rsid w:val="00887E9C"/>
    <w:rsid w:val="008A133C"/>
    <w:rsid w:val="008B67A9"/>
    <w:rsid w:val="008B7358"/>
    <w:rsid w:val="008C0450"/>
    <w:rsid w:val="008E1DA8"/>
    <w:rsid w:val="008F2309"/>
    <w:rsid w:val="00907C1F"/>
    <w:rsid w:val="0093604A"/>
    <w:rsid w:val="00941AF4"/>
    <w:rsid w:val="00943F76"/>
    <w:rsid w:val="00946486"/>
    <w:rsid w:val="00965F82"/>
    <w:rsid w:val="009675EA"/>
    <w:rsid w:val="00967915"/>
    <w:rsid w:val="009C5C06"/>
    <w:rsid w:val="009D230D"/>
    <w:rsid w:val="009D3591"/>
    <w:rsid w:val="009E7FDD"/>
    <w:rsid w:val="009F22BC"/>
    <w:rsid w:val="00A016BC"/>
    <w:rsid w:val="00A10672"/>
    <w:rsid w:val="00A10F55"/>
    <w:rsid w:val="00A12254"/>
    <w:rsid w:val="00A17A1D"/>
    <w:rsid w:val="00A236BB"/>
    <w:rsid w:val="00A240D9"/>
    <w:rsid w:val="00A27E6D"/>
    <w:rsid w:val="00A45783"/>
    <w:rsid w:val="00A5420A"/>
    <w:rsid w:val="00A564B5"/>
    <w:rsid w:val="00A62A42"/>
    <w:rsid w:val="00A635F3"/>
    <w:rsid w:val="00A71145"/>
    <w:rsid w:val="00A734EF"/>
    <w:rsid w:val="00A9390F"/>
    <w:rsid w:val="00AB0FEE"/>
    <w:rsid w:val="00AB1C21"/>
    <w:rsid w:val="00AD079F"/>
    <w:rsid w:val="00AE10F3"/>
    <w:rsid w:val="00AE23D4"/>
    <w:rsid w:val="00B00540"/>
    <w:rsid w:val="00B0164E"/>
    <w:rsid w:val="00B05DC3"/>
    <w:rsid w:val="00B14136"/>
    <w:rsid w:val="00B2121E"/>
    <w:rsid w:val="00B53433"/>
    <w:rsid w:val="00B547D7"/>
    <w:rsid w:val="00B6046B"/>
    <w:rsid w:val="00B614DB"/>
    <w:rsid w:val="00B6392B"/>
    <w:rsid w:val="00B63A33"/>
    <w:rsid w:val="00B67C5B"/>
    <w:rsid w:val="00B75B1B"/>
    <w:rsid w:val="00B86D46"/>
    <w:rsid w:val="00BA524D"/>
    <w:rsid w:val="00BA58BD"/>
    <w:rsid w:val="00BB0025"/>
    <w:rsid w:val="00BB5833"/>
    <w:rsid w:val="00BB6A2A"/>
    <w:rsid w:val="00BC0881"/>
    <w:rsid w:val="00BC3958"/>
    <w:rsid w:val="00BD3332"/>
    <w:rsid w:val="00BE23A5"/>
    <w:rsid w:val="00BE53F6"/>
    <w:rsid w:val="00BF2989"/>
    <w:rsid w:val="00C034F3"/>
    <w:rsid w:val="00C03EB3"/>
    <w:rsid w:val="00C064F6"/>
    <w:rsid w:val="00C10941"/>
    <w:rsid w:val="00C1107C"/>
    <w:rsid w:val="00C157F2"/>
    <w:rsid w:val="00C20DDF"/>
    <w:rsid w:val="00C21B9E"/>
    <w:rsid w:val="00C2392F"/>
    <w:rsid w:val="00C31257"/>
    <w:rsid w:val="00C31490"/>
    <w:rsid w:val="00C339F3"/>
    <w:rsid w:val="00C547C1"/>
    <w:rsid w:val="00C60736"/>
    <w:rsid w:val="00C633F2"/>
    <w:rsid w:val="00C80F9F"/>
    <w:rsid w:val="00C82A07"/>
    <w:rsid w:val="00C875CF"/>
    <w:rsid w:val="00CA0F36"/>
    <w:rsid w:val="00CA14F5"/>
    <w:rsid w:val="00CA3488"/>
    <w:rsid w:val="00CA7AEF"/>
    <w:rsid w:val="00CC6C30"/>
    <w:rsid w:val="00CD2FB5"/>
    <w:rsid w:val="00CD329A"/>
    <w:rsid w:val="00CE4630"/>
    <w:rsid w:val="00CF059B"/>
    <w:rsid w:val="00D03E34"/>
    <w:rsid w:val="00D04A0A"/>
    <w:rsid w:val="00D12CBD"/>
    <w:rsid w:val="00D24CD4"/>
    <w:rsid w:val="00D268AA"/>
    <w:rsid w:val="00D347B3"/>
    <w:rsid w:val="00D57368"/>
    <w:rsid w:val="00D67B3E"/>
    <w:rsid w:val="00D67C7A"/>
    <w:rsid w:val="00D71F2B"/>
    <w:rsid w:val="00D71FA1"/>
    <w:rsid w:val="00D72139"/>
    <w:rsid w:val="00D83E35"/>
    <w:rsid w:val="00D849F1"/>
    <w:rsid w:val="00D961E4"/>
    <w:rsid w:val="00D9684C"/>
    <w:rsid w:val="00DA01E9"/>
    <w:rsid w:val="00DD11FA"/>
    <w:rsid w:val="00DE582F"/>
    <w:rsid w:val="00E07B50"/>
    <w:rsid w:val="00E134ED"/>
    <w:rsid w:val="00E14593"/>
    <w:rsid w:val="00E14CF4"/>
    <w:rsid w:val="00E3361F"/>
    <w:rsid w:val="00E4344B"/>
    <w:rsid w:val="00E43E2C"/>
    <w:rsid w:val="00E4408B"/>
    <w:rsid w:val="00E4526D"/>
    <w:rsid w:val="00E764FA"/>
    <w:rsid w:val="00E860EE"/>
    <w:rsid w:val="00E869ED"/>
    <w:rsid w:val="00E907FD"/>
    <w:rsid w:val="00EB3BA2"/>
    <w:rsid w:val="00EC2570"/>
    <w:rsid w:val="00EC4CE0"/>
    <w:rsid w:val="00EC727B"/>
    <w:rsid w:val="00ED21CA"/>
    <w:rsid w:val="00EF43F5"/>
    <w:rsid w:val="00EF44FD"/>
    <w:rsid w:val="00EF79D3"/>
    <w:rsid w:val="00F00096"/>
    <w:rsid w:val="00F00523"/>
    <w:rsid w:val="00F02BE3"/>
    <w:rsid w:val="00F03FF1"/>
    <w:rsid w:val="00F241BD"/>
    <w:rsid w:val="00F44BED"/>
    <w:rsid w:val="00F50FD4"/>
    <w:rsid w:val="00F529FD"/>
    <w:rsid w:val="00F7101E"/>
    <w:rsid w:val="00F714F1"/>
    <w:rsid w:val="00F72FD1"/>
    <w:rsid w:val="00F8280E"/>
    <w:rsid w:val="00FA29A7"/>
    <w:rsid w:val="00FA426B"/>
    <w:rsid w:val="00FA5BB4"/>
    <w:rsid w:val="00FA69F9"/>
    <w:rsid w:val="00FA7CEE"/>
    <w:rsid w:val="00FC268D"/>
    <w:rsid w:val="00FE376D"/>
    <w:rsid w:val="00FE5859"/>
    <w:rsid w:val="00FE6B96"/>
    <w:rsid w:val="00FE708C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20F1"/>
  <w15:docId w15:val="{12C129E2-5512-4A08-8E33-4154028A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29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6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629"/>
    <w:rPr>
      <w:sz w:val="20"/>
      <w:szCs w:val="20"/>
    </w:rPr>
  </w:style>
  <w:style w:type="paragraph" w:styleId="a7">
    <w:name w:val="List Paragraph"/>
    <w:basedOn w:val="a"/>
    <w:uiPriority w:val="34"/>
    <w:qFormat/>
    <w:rsid w:val="00374629"/>
    <w:pPr>
      <w:ind w:leftChars="200" w:left="480"/>
    </w:pPr>
  </w:style>
  <w:style w:type="table" w:styleId="a8">
    <w:name w:val="Table Grid"/>
    <w:basedOn w:val="a1"/>
    <w:uiPriority w:val="59"/>
    <w:rsid w:val="00AD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公文(傳真)"/>
    <w:basedOn w:val="a"/>
    <w:rsid w:val="00B2121E"/>
    <w:pPr>
      <w:widowControl/>
      <w:ind w:left="8278"/>
      <w:jc w:val="right"/>
      <w:textAlignment w:val="baseline"/>
    </w:pPr>
    <w:rPr>
      <w:rFonts w:ascii="Times New Roman" w:eastAsia="標楷體" w:hAnsi="Times New Roman" w:cs="Times New Roman"/>
      <w:noProof/>
      <w:sz w:val="24"/>
      <w:szCs w:val="20"/>
      <w:lang w:eastAsia="zh-TW" w:bidi="he-IL"/>
    </w:rPr>
  </w:style>
  <w:style w:type="character" w:styleId="aa">
    <w:name w:val="Hyperlink"/>
    <w:basedOn w:val="a0"/>
    <w:uiPriority w:val="99"/>
    <w:unhideWhenUsed/>
    <w:rsid w:val="00C1107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11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VWOLX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elle@cna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CMLEE</dc:creator>
  <cp:keywords/>
  <dc:description/>
  <cp:lastModifiedBy>卓穎 李</cp:lastModifiedBy>
  <cp:revision>18</cp:revision>
  <cp:lastPrinted>2025-09-11T05:54:00Z</cp:lastPrinted>
  <dcterms:created xsi:type="dcterms:W3CDTF">2025-09-23T03:03:00Z</dcterms:created>
  <dcterms:modified xsi:type="dcterms:W3CDTF">2025-09-26T01:33:00Z</dcterms:modified>
</cp:coreProperties>
</file>